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0B" w:rsidRDefault="007F43A8">
      <w:bookmarkStart w:id="0" w:name="_GoBack"/>
      <w:bookmarkEnd w:id="0"/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7A6BD8A" wp14:editId="12C220A4">
            <wp:simplePos x="0" y="0"/>
            <wp:positionH relativeFrom="column">
              <wp:posOffset>1372235</wp:posOffset>
            </wp:positionH>
            <wp:positionV relativeFrom="paragraph">
              <wp:posOffset>5448935</wp:posOffset>
            </wp:positionV>
            <wp:extent cx="4514850" cy="4506217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30ybnol5uqtxtnbk317prijowvhe3e_thumb_6aea99131bb28f88c8359d048d1200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0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E5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0B3C2D" wp14:editId="2810751F">
                <wp:simplePos x="0" y="0"/>
                <wp:positionH relativeFrom="column">
                  <wp:posOffset>200660</wp:posOffset>
                </wp:positionH>
                <wp:positionV relativeFrom="paragraph">
                  <wp:posOffset>9535160</wp:posOffset>
                </wp:positionV>
                <wp:extent cx="6829425" cy="1404620"/>
                <wp:effectExtent l="0" t="0" r="9525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CE5" w:rsidRPr="009618F0" w:rsidRDefault="005D3CE5" w:rsidP="005D3CE5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* Полномочия закреплены в пункте 1 статьи 22 </w:t>
                            </w:r>
                          </w:p>
                          <w:p w:rsidR="005D3CE5" w:rsidRPr="009618F0" w:rsidRDefault="005D3CE5" w:rsidP="005D3CE5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Закона «О выборах Президента Российской Федерации»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B3C2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.8pt;margin-top:750.8pt;width:537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" stroked="f">
                <v:textbox style="mso-fit-shape-to-text:t">
                  <w:txbxContent>
                    <w:p w:rsidR="005D3CE5" w:rsidRPr="009618F0" w:rsidRDefault="005D3CE5" w:rsidP="005D3CE5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002060"/>
                          <w:sz w:val="28"/>
                          <w:szCs w:val="28"/>
                        </w:rPr>
                        <w:t xml:space="preserve">* Полномочия закреплены в пункте 1 статьи 22 </w:t>
                      </w:r>
                    </w:p>
                    <w:p w:rsidR="005D3CE5" w:rsidRPr="009618F0" w:rsidRDefault="005D3CE5" w:rsidP="005D3CE5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002060"/>
                          <w:sz w:val="28"/>
                          <w:szCs w:val="28"/>
                        </w:rPr>
                        <w:t>Закона «О выборах Президента Российской Федерации»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054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91BD6B" wp14:editId="061C7922">
                <wp:simplePos x="0" y="0"/>
                <wp:positionH relativeFrom="column">
                  <wp:posOffset>248285</wp:posOffset>
                </wp:positionH>
                <wp:positionV relativeFrom="paragraph">
                  <wp:posOffset>2010410</wp:posOffset>
                </wp:positionV>
                <wp:extent cx="66770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с 17 февраля по 7 марта 2024 года </w:t>
                            </w:r>
                          </w:p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 рабочие дни с 17:00 до 21:00 часов</w:t>
                            </w:r>
                          </w:p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в выходные и праздничные дни с 10:00 до 19:00 часов</w:t>
                            </w:r>
                          </w:p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членами участков</w:t>
                            </w:r>
                            <w:r w:rsidR="009618F0"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ых</w:t>
                            </w: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избирательн</w:t>
                            </w:r>
                            <w:r w:rsidR="009618F0"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ых</w:t>
                            </w: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комисси</w:t>
                            </w:r>
                            <w:r w:rsidR="009618F0"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й</w:t>
                            </w: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E054A" w:rsidRPr="009618F0" w:rsidRDefault="009618F0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муниципального района Белебеевский район</w:t>
                            </w:r>
                          </w:p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pacing w:val="-10"/>
                                <w:sz w:val="40"/>
                                <w:szCs w:val="40"/>
                              </w:rPr>
                              <w:t xml:space="preserve">будет проводится персональное адресное информирование </w:t>
                            </w:r>
                          </w:p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b/>
                                <w:color w:val="002060"/>
                                <w:spacing w:val="-10"/>
                                <w:sz w:val="40"/>
                                <w:szCs w:val="40"/>
                              </w:rPr>
                            </w:pPr>
                            <w:r w:rsidRPr="009618F0">
                              <w:rPr>
                                <w:rFonts w:cstheme="minorHAnsi"/>
                                <w:b/>
                                <w:color w:val="002060"/>
                                <w:spacing w:val="-10"/>
                                <w:sz w:val="40"/>
                                <w:szCs w:val="40"/>
                              </w:rPr>
                              <w:t xml:space="preserve">о выборах Президента Российской Федерации </w:t>
                            </w:r>
                          </w:p>
                          <w:p w:rsidR="007E054A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9618F0">
                              <w:rPr>
                                <w:rFonts w:cstheme="minorHAnsi"/>
                                <w:color w:val="002060"/>
                                <w:sz w:val="35"/>
                                <w:szCs w:val="35"/>
                              </w:rPr>
                              <w:t xml:space="preserve">В процессе информирования будут заданы несколько вопросов </w:t>
                            </w:r>
                          </w:p>
                          <w:p w:rsidR="005D3CE5" w:rsidRPr="009618F0" w:rsidRDefault="007E054A" w:rsidP="007E054A">
                            <w:pPr>
                              <w:spacing w:after="0" w:line="264" w:lineRule="auto"/>
                              <w:jc w:val="center"/>
                              <w:rPr>
                                <w:rFonts w:cstheme="min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9618F0">
                              <w:rPr>
                                <w:rFonts w:cstheme="minorHAnsi"/>
                                <w:color w:val="002060"/>
                                <w:sz w:val="35"/>
                                <w:szCs w:val="35"/>
                              </w:rPr>
                              <w:t xml:space="preserve">с целью уточнения списка избирателей и предпочтений </w:t>
                            </w:r>
                          </w:p>
                          <w:p w:rsidR="007E054A" w:rsidRPr="000D47F4" w:rsidRDefault="007E054A" w:rsidP="005D3CE5">
                            <w:pPr>
                              <w:spacing w:after="0" w:line="264" w:lineRule="auto"/>
                              <w:jc w:val="center"/>
                              <w:rPr>
                                <w:color w:val="002060"/>
                              </w:rPr>
                            </w:pPr>
                            <w:r w:rsidRPr="009618F0">
                              <w:rPr>
                                <w:rFonts w:cstheme="minorHAnsi"/>
                                <w:color w:val="002060"/>
                                <w:sz w:val="35"/>
                                <w:szCs w:val="35"/>
                              </w:rPr>
                              <w:t>о дате и месте голосования</w:t>
                            </w:r>
                            <w:r w:rsidR="00104BF4" w:rsidRPr="000D47F4">
                              <w:rPr>
                                <w:rFonts w:cstheme="minorHAnsi"/>
                                <w:color w:val="002060"/>
                                <w:sz w:val="35"/>
                                <w:szCs w:val="35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1BD6B" id="_x0000_s1027" type="#_x0000_t202" style="position:absolute;margin-left:19.55pt;margin-top:158.3pt;width:52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" stroked="f">
                <v:textbox style="mso-fit-shape-to-text:t">
                  <w:txbxContent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FF0000"/>
                          <w:sz w:val="56"/>
                          <w:szCs w:val="56"/>
                        </w:rPr>
                        <w:t xml:space="preserve">с 17 февраля по 7 марта 2024 года </w:t>
                      </w:r>
                    </w:p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</w:rPr>
                        <w:t>в рабочие дни с 17:00 до 21:00 часов</w:t>
                      </w:r>
                    </w:p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FF0000"/>
                          <w:sz w:val="40"/>
                          <w:szCs w:val="40"/>
                        </w:rPr>
                        <w:t>в выходные и праздничные дни с 10:00 до 19:00 часов</w:t>
                      </w:r>
                    </w:p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>членами участков</w:t>
                      </w:r>
                      <w:r w:rsidR="009618F0"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>ых</w:t>
                      </w:r>
                      <w:r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 xml:space="preserve"> избирательн</w:t>
                      </w:r>
                      <w:r w:rsidR="009618F0"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>ых</w:t>
                      </w:r>
                      <w:r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 xml:space="preserve"> комисси</w:t>
                      </w:r>
                      <w:r w:rsidR="009618F0"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>й</w:t>
                      </w:r>
                      <w:r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E054A" w:rsidRPr="009618F0" w:rsidRDefault="009618F0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002060"/>
                          <w:sz w:val="40"/>
                          <w:szCs w:val="40"/>
                        </w:rPr>
                        <w:t>муниципального района Белебеевский район</w:t>
                      </w:r>
                    </w:p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002060"/>
                          <w:spacing w:val="-10"/>
                          <w:sz w:val="40"/>
                          <w:szCs w:val="40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002060"/>
                          <w:spacing w:val="-10"/>
                          <w:sz w:val="40"/>
                          <w:szCs w:val="40"/>
                        </w:rPr>
                        <w:t xml:space="preserve">будет проводится персональное адресное информирование </w:t>
                      </w:r>
                    </w:p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b/>
                          <w:color w:val="002060"/>
                          <w:spacing w:val="-10"/>
                          <w:sz w:val="40"/>
                          <w:szCs w:val="40"/>
                        </w:rPr>
                      </w:pPr>
                      <w:r w:rsidRPr="009618F0">
                        <w:rPr>
                          <w:rFonts w:cstheme="minorHAnsi"/>
                          <w:b/>
                          <w:color w:val="002060"/>
                          <w:spacing w:val="-10"/>
                          <w:sz w:val="40"/>
                          <w:szCs w:val="40"/>
                        </w:rPr>
                        <w:t xml:space="preserve">о выборах Президента Российской Федерации </w:t>
                      </w:r>
                    </w:p>
                    <w:p w:rsidR="007E054A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color w:val="002060"/>
                          <w:sz w:val="35"/>
                          <w:szCs w:val="35"/>
                        </w:rPr>
                      </w:pPr>
                      <w:r w:rsidRPr="009618F0">
                        <w:rPr>
                          <w:rFonts w:cstheme="minorHAnsi"/>
                          <w:color w:val="002060"/>
                          <w:sz w:val="35"/>
                          <w:szCs w:val="35"/>
                        </w:rPr>
                        <w:t xml:space="preserve">В процессе информирования будут заданы несколько вопросов </w:t>
                      </w:r>
                    </w:p>
                    <w:p w:rsidR="005D3CE5" w:rsidRPr="009618F0" w:rsidRDefault="007E054A" w:rsidP="007E054A">
                      <w:pPr>
                        <w:spacing w:after="0" w:line="264" w:lineRule="auto"/>
                        <w:jc w:val="center"/>
                        <w:rPr>
                          <w:rFonts w:cstheme="minorHAnsi"/>
                          <w:color w:val="002060"/>
                          <w:sz w:val="35"/>
                          <w:szCs w:val="35"/>
                        </w:rPr>
                      </w:pPr>
                      <w:r w:rsidRPr="009618F0">
                        <w:rPr>
                          <w:rFonts w:cstheme="minorHAnsi"/>
                          <w:color w:val="002060"/>
                          <w:sz w:val="35"/>
                          <w:szCs w:val="35"/>
                        </w:rPr>
                        <w:t xml:space="preserve">с целью уточнения списка избирателей и предпочтений </w:t>
                      </w:r>
                    </w:p>
                    <w:p w:rsidR="007E054A" w:rsidRPr="000D47F4" w:rsidRDefault="007E054A" w:rsidP="005D3CE5">
                      <w:pPr>
                        <w:spacing w:after="0" w:line="264" w:lineRule="auto"/>
                        <w:jc w:val="center"/>
                        <w:rPr>
                          <w:color w:val="002060"/>
                        </w:rPr>
                      </w:pPr>
                      <w:r w:rsidRPr="009618F0">
                        <w:rPr>
                          <w:rFonts w:cstheme="minorHAnsi"/>
                          <w:color w:val="002060"/>
                          <w:sz w:val="35"/>
                          <w:szCs w:val="35"/>
                        </w:rPr>
                        <w:t>о дате и месте голосования</w:t>
                      </w:r>
                      <w:r w:rsidR="00104BF4" w:rsidRPr="000D47F4">
                        <w:rPr>
                          <w:rFonts w:cstheme="minorHAnsi"/>
                          <w:color w:val="002060"/>
                          <w:sz w:val="35"/>
                          <w:szCs w:val="35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054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D5FB6DE" wp14:editId="2BF707E4">
            <wp:simplePos x="0" y="0"/>
            <wp:positionH relativeFrom="column">
              <wp:posOffset>4477385</wp:posOffset>
            </wp:positionH>
            <wp:positionV relativeFrom="page">
              <wp:posOffset>342899</wp:posOffset>
            </wp:positionV>
            <wp:extent cx="2552700" cy="1647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ыборы Президента РФ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54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354867" wp14:editId="5E279406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1103" cy="10334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мка инфо уик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103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20B" w:rsidSect="007E054A">
      <w:pgSz w:w="11906" w:h="16838"/>
      <w:pgMar w:top="284" w:right="282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4A"/>
    <w:rsid w:val="000D47F4"/>
    <w:rsid w:val="00104BF4"/>
    <w:rsid w:val="005D3CE5"/>
    <w:rsid w:val="007E054A"/>
    <w:rsid w:val="007F43A8"/>
    <w:rsid w:val="0092020B"/>
    <w:rsid w:val="009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EFD0"/>
  <w15:chartTrackingRefBased/>
  <w15:docId w15:val="{2841ED5F-DE00-48B0-A9DA-1E6F9444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582F7CDE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02t010. Белебеевский район</dc:creator>
  <cp:keywords/>
  <dc:description/>
  <cp:lastModifiedBy>ТИК 02t010. Белебеевский район</cp:lastModifiedBy>
  <cp:revision>4</cp:revision>
  <dcterms:created xsi:type="dcterms:W3CDTF">2024-02-12T10:57:00Z</dcterms:created>
  <dcterms:modified xsi:type="dcterms:W3CDTF">2024-02-14T13:52:00Z</dcterms:modified>
</cp:coreProperties>
</file>